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88BF" w14:textId="77777777" w:rsidR="006257AE" w:rsidRDefault="00EF796F">
      <w:pPr>
        <w:pStyle w:val="Heading1"/>
        <w:jc w:val="left"/>
        <w:rPr>
          <w:rFonts w:ascii="Times New Roman" w:eastAsia="Times New Roman" w:hAnsi="Times New Roman" w:cs="Times New Roman"/>
        </w:rPr>
      </w:pPr>
      <w:r>
        <w:rPr>
          <w:rFonts w:ascii="Times New Roman" w:eastAsia="Times New Roman" w:hAnsi="Times New Roman" w:cs="Times New Roman"/>
          <w:noProof/>
        </w:rPr>
        <w:drawing>
          <wp:inline distT="0" distB="0" distL="114300" distR="114300" wp14:anchorId="72E257F5" wp14:editId="70554A09">
            <wp:extent cx="1133475" cy="1457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3475" cy="14573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rPr>
        <w:t>AGENDA</w:t>
      </w:r>
    </w:p>
    <w:p w14:paraId="1C7BE32D" w14:textId="77777777" w:rsidR="006257AE" w:rsidRDefault="00EF796F">
      <w:pPr>
        <w:jc w:val="center"/>
        <w:rPr>
          <w:sz w:val="20"/>
          <w:szCs w:val="20"/>
        </w:rPr>
      </w:pPr>
      <w:r>
        <w:rPr>
          <w:b/>
          <w:i/>
          <w:sz w:val="20"/>
          <w:szCs w:val="20"/>
        </w:rPr>
        <w:t xml:space="preserve">McIntosh Town Council Meeting, </w:t>
      </w:r>
    </w:p>
    <w:p w14:paraId="57C6FC61" w14:textId="77777777" w:rsidR="006257AE" w:rsidRDefault="00EF796F">
      <w:pPr>
        <w:jc w:val="center"/>
        <w:rPr>
          <w:sz w:val="20"/>
          <w:szCs w:val="20"/>
        </w:rPr>
      </w:pPr>
      <w:r>
        <w:rPr>
          <w:b/>
          <w:i/>
          <w:sz w:val="20"/>
          <w:szCs w:val="20"/>
        </w:rPr>
        <w:t xml:space="preserve">Civic Center 5835 Avenue F </w:t>
      </w:r>
    </w:p>
    <w:p w14:paraId="07CCF693" w14:textId="1A15150E" w:rsidR="006257AE" w:rsidRDefault="00EF796F">
      <w:pPr>
        <w:jc w:val="center"/>
        <w:rPr>
          <w:sz w:val="20"/>
          <w:szCs w:val="20"/>
        </w:rPr>
      </w:pPr>
      <w:r>
        <w:rPr>
          <w:b/>
          <w:i/>
          <w:sz w:val="20"/>
          <w:szCs w:val="20"/>
        </w:rPr>
        <w:t>August 12th</w:t>
      </w:r>
      <w:r>
        <w:rPr>
          <w:b/>
          <w:i/>
          <w:sz w:val="20"/>
          <w:szCs w:val="20"/>
          <w:vertAlign w:val="superscript"/>
        </w:rPr>
        <w:t>th</w:t>
      </w:r>
      <w:r>
        <w:rPr>
          <w:b/>
          <w:i/>
          <w:sz w:val="20"/>
          <w:szCs w:val="20"/>
        </w:rPr>
        <w:t xml:space="preserve">, 2021, at </w:t>
      </w:r>
      <w:r w:rsidR="00160728">
        <w:rPr>
          <w:b/>
          <w:i/>
          <w:sz w:val="20"/>
          <w:szCs w:val="20"/>
        </w:rPr>
        <w:t>7</w:t>
      </w:r>
      <w:r>
        <w:rPr>
          <w:b/>
          <w:i/>
          <w:sz w:val="20"/>
          <w:szCs w:val="20"/>
        </w:rPr>
        <w:t>:00pm</w:t>
      </w:r>
    </w:p>
    <w:p w14:paraId="5D1C1701" w14:textId="77777777" w:rsidR="006257AE" w:rsidRDefault="00EF796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i/>
          <w:color w:val="000000"/>
          <w:sz w:val="20"/>
          <w:szCs w:val="20"/>
        </w:rPr>
        <w:t>Anyone wishing to place a subject on the agenda may do so up to 72 hours before the meeting by notifying Town Hall.</w:t>
      </w:r>
    </w:p>
    <w:p w14:paraId="19AB64A5" w14:textId="77777777" w:rsidR="006257AE" w:rsidRDefault="006257AE">
      <w:pPr>
        <w:pBdr>
          <w:top w:val="nil"/>
          <w:left w:val="nil"/>
          <w:bottom w:val="nil"/>
          <w:right w:val="nil"/>
          <w:between w:val="nil"/>
        </w:pBdr>
        <w:ind w:left="360"/>
        <w:rPr>
          <w:color w:val="000000"/>
          <w:u w:val="single"/>
        </w:rPr>
      </w:pPr>
    </w:p>
    <w:p w14:paraId="5F40DB44" w14:textId="77777777" w:rsidR="006257AE" w:rsidRDefault="00EF796F">
      <w:pPr>
        <w:numPr>
          <w:ilvl w:val="0"/>
          <w:numId w:val="1"/>
        </w:numPr>
        <w:pBdr>
          <w:top w:val="nil"/>
          <w:left w:val="nil"/>
          <w:bottom w:val="nil"/>
          <w:right w:val="nil"/>
          <w:between w:val="nil"/>
        </w:pBdr>
        <w:rPr>
          <w:color w:val="000000"/>
          <w:u w:val="single"/>
        </w:rPr>
      </w:pPr>
      <w:r>
        <w:rPr>
          <w:b/>
          <w:color w:val="000000"/>
          <w:u w:val="single"/>
        </w:rPr>
        <w:t>Call to Order</w:t>
      </w:r>
    </w:p>
    <w:p w14:paraId="5628AAED" w14:textId="77777777" w:rsidR="006257AE" w:rsidRDefault="006257AE">
      <w:pPr>
        <w:pBdr>
          <w:top w:val="nil"/>
          <w:left w:val="nil"/>
          <w:bottom w:val="nil"/>
          <w:right w:val="nil"/>
          <w:between w:val="nil"/>
        </w:pBdr>
        <w:rPr>
          <w:color w:val="000000"/>
        </w:rPr>
      </w:pPr>
    </w:p>
    <w:p w14:paraId="71321D29" w14:textId="77777777" w:rsidR="006257AE" w:rsidRDefault="00EF796F">
      <w:pPr>
        <w:numPr>
          <w:ilvl w:val="0"/>
          <w:numId w:val="1"/>
        </w:numPr>
        <w:pBdr>
          <w:top w:val="nil"/>
          <w:left w:val="nil"/>
          <w:bottom w:val="nil"/>
          <w:right w:val="nil"/>
          <w:between w:val="nil"/>
        </w:pBdr>
        <w:rPr>
          <w:color w:val="000000"/>
          <w:u w:val="single"/>
        </w:rPr>
      </w:pPr>
      <w:r>
        <w:rPr>
          <w:b/>
          <w:color w:val="000000"/>
          <w:u w:val="single"/>
        </w:rPr>
        <w:t xml:space="preserve">Roll Call </w:t>
      </w:r>
    </w:p>
    <w:p w14:paraId="2A95B0A5" w14:textId="77777777" w:rsidR="006257AE" w:rsidRDefault="006257AE">
      <w:pPr>
        <w:pBdr>
          <w:top w:val="nil"/>
          <w:left w:val="nil"/>
          <w:bottom w:val="nil"/>
          <w:right w:val="nil"/>
          <w:between w:val="nil"/>
        </w:pBdr>
        <w:ind w:left="720"/>
        <w:rPr>
          <w:color w:val="000000"/>
          <w:u w:val="single"/>
        </w:rPr>
      </w:pPr>
    </w:p>
    <w:p w14:paraId="4BA6826E" w14:textId="77777777" w:rsidR="006257AE" w:rsidRDefault="00EF796F">
      <w:pPr>
        <w:numPr>
          <w:ilvl w:val="0"/>
          <w:numId w:val="1"/>
        </w:numPr>
        <w:pBdr>
          <w:top w:val="nil"/>
          <w:left w:val="nil"/>
          <w:bottom w:val="nil"/>
          <w:right w:val="nil"/>
          <w:between w:val="nil"/>
        </w:pBdr>
        <w:rPr>
          <w:color w:val="000000"/>
          <w:u w:val="single"/>
        </w:rPr>
      </w:pPr>
      <w:r>
        <w:rPr>
          <w:b/>
          <w:u w:val="single"/>
        </w:rPr>
        <w:t>Minutes</w:t>
      </w:r>
    </w:p>
    <w:p w14:paraId="4DE6A3A8" w14:textId="58C17B12" w:rsidR="006257AE" w:rsidRDefault="00EF796F" w:rsidP="007F4D64">
      <w:pPr>
        <w:pBdr>
          <w:top w:val="nil"/>
          <w:left w:val="nil"/>
          <w:bottom w:val="nil"/>
          <w:right w:val="nil"/>
          <w:between w:val="nil"/>
        </w:pBdr>
        <w:ind w:left="360" w:firstLine="360"/>
      </w:pPr>
      <w:r>
        <w:t xml:space="preserve">July </w:t>
      </w:r>
      <w:r w:rsidR="002132A3">
        <w:t>8</w:t>
      </w:r>
      <w:r>
        <w:t>, 2021</w:t>
      </w:r>
    </w:p>
    <w:p w14:paraId="24213AE0" w14:textId="77777777" w:rsidR="006257AE" w:rsidRDefault="006257AE">
      <w:pPr>
        <w:pBdr>
          <w:top w:val="nil"/>
          <w:left w:val="nil"/>
          <w:bottom w:val="nil"/>
          <w:right w:val="nil"/>
          <w:between w:val="nil"/>
        </w:pBdr>
        <w:ind w:left="360"/>
      </w:pPr>
    </w:p>
    <w:p w14:paraId="29DC6ADC" w14:textId="77777777" w:rsidR="006257AE" w:rsidRDefault="00EF796F">
      <w:pPr>
        <w:pBdr>
          <w:top w:val="nil"/>
          <w:left w:val="nil"/>
          <w:bottom w:val="nil"/>
          <w:right w:val="nil"/>
          <w:between w:val="nil"/>
        </w:pBdr>
        <w:ind w:left="450" w:hanging="720"/>
        <w:rPr>
          <w:b/>
          <w:u w:val="single"/>
        </w:rPr>
      </w:pPr>
      <w:r w:rsidRPr="00EF796F">
        <w:t xml:space="preserve">IV      </w:t>
      </w:r>
      <w:r>
        <w:rPr>
          <w:b/>
          <w:u w:val="single"/>
        </w:rPr>
        <w:t>Financial</w:t>
      </w:r>
    </w:p>
    <w:p w14:paraId="07FC3857" w14:textId="77777777" w:rsidR="006257AE" w:rsidRDefault="00EF796F">
      <w:pPr>
        <w:ind w:firstLine="720"/>
        <w:jc w:val="both"/>
      </w:pPr>
      <w:r>
        <w:t>FY 2020-21 Budget expenditures for April, May and June</w:t>
      </w:r>
    </w:p>
    <w:p w14:paraId="720A20D8" w14:textId="77777777" w:rsidR="006257AE" w:rsidRDefault="006257AE">
      <w:pPr>
        <w:ind w:firstLine="720"/>
        <w:jc w:val="both"/>
      </w:pPr>
    </w:p>
    <w:p w14:paraId="099AE400" w14:textId="77777777" w:rsidR="006257AE" w:rsidRDefault="00EF796F">
      <w:pPr>
        <w:numPr>
          <w:ilvl w:val="0"/>
          <w:numId w:val="1"/>
        </w:numPr>
        <w:pBdr>
          <w:top w:val="nil"/>
          <w:left w:val="nil"/>
          <w:bottom w:val="nil"/>
          <w:right w:val="nil"/>
          <w:between w:val="nil"/>
        </w:pBdr>
        <w:rPr>
          <w:color w:val="000000"/>
          <w:u w:val="single"/>
        </w:rPr>
      </w:pPr>
      <w:r>
        <w:rPr>
          <w:b/>
          <w:color w:val="000000"/>
          <w:u w:val="single"/>
        </w:rPr>
        <w:t>Consent Agenda:</w:t>
      </w:r>
    </w:p>
    <w:p w14:paraId="16298C46" w14:textId="77777777" w:rsidR="006257AE" w:rsidRDefault="006257AE">
      <w:pPr>
        <w:pBdr>
          <w:top w:val="nil"/>
          <w:left w:val="nil"/>
          <w:bottom w:val="nil"/>
          <w:right w:val="nil"/>
          <w:between w:val="nil"/>
        </w:pBdr>
        <w:ind w:left="720"/>
        <w:rPr>
          <w:color w:val="000000"/>
        </w:rPr>
      </w:pPr>
    </w:p>
    <w:p w14:paraId="52F71CB7" w14:textId="77777777" w:rsidR="006257AE" w:rsidRDefault="00EF796F">
      <w:pPr>
        <w:pBdr>
          <w:top w:val="nil"/>
          <w:left w:val="nil"/>
          <w:bottom w:val="nil"/>
          <w:right w:val="nil"/>
          <w:between w:val="nil"/>
        </w:pBdr>
        <w:ind w:left="720"/>
        <w:rPr>
          <w:color w:val="000000"/>
        </w:rPr>
      </w:pPr>
      <w:r>
        <w:rPr>
          <w:color w:val="000000"/>
        </w:rPr>
        <w:t>All matters listed within the Consent Agenda have been distributed to each member of the McIntosh Town Council for reading and study, are considered to be routine, and will be enacted by one motion of the Council with no separate discussion.  If separate discussion is desired, that item may be removed from the Consent Agenda and placed on the Regular Agenda by request.  Please call 591-1047 for questions on Consent Agenda items prior to the Council meeting.</w:t>
      </w:r>
    </w:p>
    <w:p w14:paraId="6D1576AA" w14:textId="77777777" w:rsidR="006257AE" w:rsidRDefault="006257AE">
      <w:pPr>
        <w:pBdr>
          <w:top w:val="nil"/>
          <w:left w:val="nil"/>
          <w:bottom w:val="nil"/>
          <w:right w:val="nil"/>
          <w:between w:val="nil"/>
        </w:pBdr>
        <w:rPr>
          <w:color w:val="000000"/>
        </w:rPr>
      </w:pPr>
    </w:p>
    <w:p w14:paraId="6B763DF5" w14:textId="77777777" w:rsidR="006257AE" w:rsidRDefault="00EF796F">
      <w:pPr>
        <w:numPr>
          <w:ilvl w:val="0"/>
          <w:numId w:val="1"/>
        </w:numPr>
        <w:pBdr>
          <w:top w:val="nil"/>
          <w:left w:val="nil"/>
          <w:bottom w:val="nil"/>
          <w:right w:val="nil"/>
          <w:between w:val="nil"/>
        </w:pBdr>
        <w:spacing w:line="360" w:lineRule="auto"/>
        <w:rPr>
          <w:color w:val="000000"/>
          <w:u w:val="single"/>
        </w:rPr>
      </w:pPr>
      <w:r>
        <w:rPr>
          <w:b/>
          <w:color w:val="000000"/>
          <w:u w:val="single"/>
        </w:rPr>
        <w:t>Guest:</w:t>
      </w:r>
    </w:p>
    <w:p w14:paraId="3233D6EB" w14:textId="77777777" w:rsidR="006257AE" w:rsidRDefault="00EF796F">
      <w:pPr>
        <w:numPr>
          <w:ilvl w:val="2"/>
          <w:numId w:val="1"/>
        </w:numPr>
        <w:pBdr>
          <w:top w:val="nil"/>
          <w:left w:val="nil"/>
          <w:bottom w:val="nil"/>
          <w:right w:val="nil"/>
          <w:between w:val="nil"/>
        </w:pBdr>
        <w:spacing w:line="480" w:lineRule="auto"/>
        <w:rPr>
          <w:color w:val="000000"/>
        </w:rPr>
      </w:pPr>
      <w:r>
        <w:rPr>
          <w:color w:val="000000"/>
        </w:rPr>
        <w:t>Preston Bowlin</w:t>
      </w:r>
      <w:r>
        <w:t>, Director, Marion County Emergency Management</w:t>
      </w:r>
    </w:p>
    <w:p w14:paraId="09C8B30A" w14:textId="77777777" w:rsidR="006257AE" w:rsidRDefault="00EF796F">
      <w:pPr>
        <w:numPr>
          <w:ilvl w:val="0"/>
          <w:numId w:val="1"/>
        </w:numPr>
        <w:pBdr>
          <w:top w:val="nil"/>
          <w:left w:val="nil"/>
          <w:bottom w:val="nil"/>
          <w:right w:val="nil"/>
          <w:between w:val="nil"/>
        </w:pBdr>
        <w:spacing w:line="480" w:lineRule="auto"/>
        <w:rPr>
          <w:color w:val="000000"/>
          <w:u w:val="single"/>
        </w:rPr>
      </w:pPr>
      <w:r>
        <w:rPr>
          <w:b/>
          <w:color w:val="000000"/>
          <w:u w:val="single"/>
        </w:rPr>
        <w:t>Citizens Comments:</w:t>
      </w:r>
    </w:p>
    <w:p w14:paraId="73894CEA" w14:textId="77777777" w:rsidR="006257AE" w:rsidRDefault="00EF796F">
      <w:pPr>
        <w:numPr>
          <w:ilvl w:val="0"/>
          <w:numId w:val="1"/>
        </w:numPr>
        <w:pBdr>
          <w:top w:val="nil"/>
          <w:left w:val="nil"/>
          <w:bottom w:val="nil"/>
          <w:right w:val="nil"/>
          <w:between w:val="nil"/>
        </w:pBdr>
        <w:spacing w:line="480" w:lineRule="auto"/>
        <w:rPr>
          <w:color w:val="000000"/>
          <w:u w:val="single"/>
        </w:rPr>
      </w:pPr>
      <w:r>
        <w:rPr>
          <w:b/>
          <w:color w:val="000000"/>
          <w:u w:val="single"/>
        </w:rPr>
        <w:t>Citizen Board Committee Updates:</w:t>
      </w:r>
    </w:p>
    <w:p w14:paraId="75589561" w14:textId="591BF7D7" w:rsidR="006257AE" w:rsidRDefault="00EF796F" w:rsidP="0032502D">
      <w:pPr>
        <w:numPr>
          <w:ilvl w:val="0"/>
          <w:numId w:val="3"/>
        </w:numPr>
        <w:pBdr>
          <w:top w:val="nil"/>
          <w:left w:val="nil"/>
          <w:bottom w:val="nil"/>
          <w:right w:val="nil"/>
          <w:between w:val="nil"/>
        </w:pBdr>
        <w:jc w:val="both"/>
        <w:rPr>
          <w:color w:val="000000"/>
        </w:rPr>
      </w:pPr>
      <w:r>
        <w:rPr>
          <w:color w:val="000000"/>
        </w:rPr>
        <w:t>George</w:t>
      </w:r>
      <w:r w:rsidR="006B7A08">
        <w:rPr>
          <w:color w:val="000000"/>
        </w:rPr>
        <w:t xml:space="preserve"> Crawford</w:t>
      </w:r>
      <w:r>
        <w:rPr>
          <w:color w:val="000000"/>
        </w:rPr>
        <w:t>-Code</w:t>
      </w:r>
    </w:p>
    <w:p w14:paraId="66919239" w14:textId="77777777" w:rsidR="0032502D" w:rsidRDefault="00EF796F" w:rsidP="0032502D">
      <w:pPr>
        <w:numPr>
          <w:ilvl w:val="0"/>
          <w:numId w:val="3"/>
        </w:numPr>
        <w:pBdr>
          <w:top w:val="nil"/>
          <w:left w:val="nil"/>
          <w:bottom w:val="nil"/>
          <w:right w:val="nil"/>
          <w:between w:val="nil"/>
        </w:pBdr>
        <w:jc w:val="both"/>
        <w:rPr>
          <w:color w:val="000000"/>
        </w:rPr>
      </w:pPr>
      <w:r w:rsidRPr="00934CFF">
        <w:rPr>
          <w:color w:val="000000"/>
        </w:rPr>
        <w:t>Melinda Downing-Historic</w:t>
      </w:r>
    </w:p>
    <w:p w14:paraId="05DE0E8C" w14:textId="389EAD95" w:rsidR="00934CFF" w:rsidRDefault="00934CFF" w:rsidP="0032502D">
      <w:pPr>
        <w:numPr>
          <w:ilvl w:val="0"/>
          <w:numId w:val="3"/>
        </w:numPr>
        <w:pBdr>
          <w:top w:val="nil"/>
          <w:left w:val="nil"/>
          <w:bottom w:val="nil"/>
          <w:right w:val="nil"/>
          <w:between w:val="nil"/>
        </w:pBdr>
        <w:jc w:val="both"/>
        <w:rPr>
          <w:color w:val="000000"/>
        </w:rPr>
      </w:pPr>
      <w:r w:rsidRPr="0032502D">
        <w:rPr>
          <w:color w:val="000000"/>
        </w:rPr>
        <w:t xml:space="preserve">Dennis Devore-Tree </w:t>
      </w:r>
    </w:p>
    <w:p w14:paraId="3A75F92F" w14:textId="478DF883" w:rsidR="0032502D" w:rsidRPr="0032502D" w:rsidRDefault="0032502D" w:rsidP="0032502D">
      <w:pPr>
        <w:numPr>
          <w:ilvl w:val="1"/>
          <w:numId w:val="3"/>
        </w:numPr>
        <w:pBdr>
          <w:top w:val="nil"/>
          <w:left w:val="nil"/>
          <w:bottom w:val="nil"/>
          <w:right w:val="nil"/>
          <w:between w:val="nil"/>
        </w:pBdr>
        <w:spacing w:line="480" w:lineRule="auto"/>
        <w:jc w:val="both"/>
        <w:rPr>
          <w:color w:val="000000"/>
        </w:rPr>
      </w:pPr>
      <w:r>
        <w:rPr>
          <w:color w:val="000000"/>
        </w:rPr>
        <w:t>Paul Smith</w:t>
      </w:r>
    </w:p>
    <w:p w14:paraId="093A76F1" w14:textId="77777777" w:rsidR="006257AE" w:rsidRDefault="00EF796F">
      <w:pPr>
        <w:numPr>
          <w:ilvl w:val="0"/>
          <w:numId w:val="1"/>
        </w:numPr>
        <w:pBdr>
          <w:top w:val="nil"/>
          <w:left w:val="nil"/>
          <w:bottom w:val="nil"/>
          <w:right w:val="nil"/>
          <w:between w:val="nil"/>
        </w:pBdr>
        <w:spacing w:line="480" w:lineRule="auto"/>
        <w:rPr>
          <w:color w:val="000000"/>
          <w:u w:val="single"/>
        </w:rPr>
      </w:pPr>
      <w:r>
        <w:rPr>
          <w:b/>
          <w:color w:val="000000"/>
          <w:u w:val="single"/>
        </w:rPr>
        <w:t>Items for Consideration:</w:t>
      </w:r>
    </w:p>
    <w:p w14:paraId="22F1A48A" w14:textId="77777777" w:rsidR="006257AE" w:rsidRPr="00EF796F" w:rsidRDefault="007F4D64">
      <w:pPr>
        <w:numPr>
          <w:ilvl w:val="2"/>
          <w:numId w:val="1"/>
        </w:numPr>
        <w:pBdr>
          <w:top w:val="nil"/>
          <w:left w:val="nil"/>
          <w:bottom w:val="nil"/>
          <w:right w:val="nil"/>
          <w:between w:val="nil"/>
        </w:pBdr>
        <w:spacing w:line="360" w:lineRule="auto"/>
        <w:rPr>
          <w:color w:val="000000"/>
          <w:u w:val="single"/>
        </w:rPr>
      </w:pPr>
      <w:r>
        <w:rPr>
          <w:color w:val="000000"/>
        </w:rPr>
        <w:t>Interlocal Agreement for Animal Services Between Marion County and Town of McIntosh</w:t>
      </w:r>
    </w:p>
    <w:p w14:paraId="2B420352" w14:textId="77777777" w:rsidR="00EF796F" w:rsidRDefault="00EF796F" w:rsidP="00EF796F">
      <w:pPr>
        <w:pBdr>
          <w:top w:val="nil"/>
          <w:left w:val="nil"/>
          <w:bottom w:val="nil"/>
          <w:right w:val="nil"/>
          <w:between w:val="nil"/>
        </w:pBdr>
        <w:spacing w:line="360" w:lineRule="auto"/>
        <w:ind w:left="1080"/>
        <w:rPr>
          <w:color w:val="000000"/>
          <w:u w:val="single"/>
        </w:rPr>
      </w:pPr>
    </w:p>
    <w:p w14:paraId="1E863BAE" w14:textId="2A28514D" w:rsidR="006257AE" w:rsidRPr="000D45C0" w:rsidRDefault="00EF796F">
      <w:pPr>
        <w:numPr>
          <w:ilvl w:val="0"/>
          <w:numId w:val="1"/>
        </w:numPr>
        <w:pBdr>
          <w:top w:val="nil"/>
          <w:left w:val="nil"/>
          <w:bottom w:val="nil"/>
          <w:right w:val="nil"/>
          <w:between w:val="nil"/>
        </w:pBdr>
        <w:spacing w:line="480" w:lineRule="auto"/>
        <w:rPr>
          <w:color w:val="000000"/>
          <w:u w:val="single"/>
        </w:rPr>
      </w:pPr>
      <w:r>
        <w:rPr>
          <w:b/>
          <w:color w:val="000000"/>
          <w:u w:val="single"/>
        </w:rPr>
        <w:t>Message from Attorney:</w:t>
      </w:r>
    </w:p>
    <w:p w14:paraId="67C3CBCA" w14:textId="77777777" w:rsidR="000D45C0" w:rsidRDefault="000D45C0" w:rsidP="000D45C0">
      <w:pPr>
        <w:pBdr>
          <w:top w:val="nil"/>
          <w:left w:val="nil"/>
          <w:bottom w:val="nil"/>
          <w:right w:val="nil"/>
          <w:between w:val="nil"/>
        </w:pBdr>
        <w:spacing w:line="480" w:lineRule="auto"/>
        <w:rPr>
          <w:color w:val="000000"/>
          <w:u w:val="single"/>
        </w:rPr>
      </w:pPr>
    </w:p>
    <w:p w14:paraId="13FF742C" w14:textId="77777777" w:rsidR="00EB441F" w:rsidRDefault="00EF796F" w:rsidP="00EB441F">
      <w:pPr>
        <w:numPr>
          <w:ilvl w:val="0"/>
          <w:numId w:val="1"/>
        </w:numPr>
        <w:pBdr>
          <w:top w:val="nil"/>
          <w:left w:val="nil"/>
          <w:bottom w:val="nil"/>
          <w:right w:val="nil"/>
          <w:between w:val="nil"/>
        </w:pBdr>
        <w:spacing w:line="480" w:lineRule="auto"/>
        <w:rPr>
          <w:color w:val="000000"/>
          <w:u w:val="single"/>
        </w:rPr>
      </w:pPr>
      <w:r>
        <w:rPr>
          <w:b/>
          <w:color w:val="000000"/>
          <w:u w:val="single"/>
        </w:rPr>
        <w:lastRenderedPageBreak/>
        <w:t>Prior Business:</w:t>
      </w:r>
    </w:p>
    <w:p w14:paraId="1161FD5D" w14:textId="0C63DE08" w:rsidR="006411B9" w:rsidRDefault="006411B9" w:rsidP="000D45C0">
      <w:pPr>
        <w:numPr>
          <w:ilvl w:val="2"/>
          <w:numId w:val="4"/>
        </w:numPr>
        <w:pBdr>
          <w:top w:val="nil"/>
          <w:left w:val="nil"/>
          <w:bottom w:val="nil"/>
          <w:right w:val="nil"/>
          <w:between w:val="nil"/>
        </w:pBdr>
        <w:rPr>
          <w:bCs/>
          <w:color w:val="000000"/>
        </w:rPr>
      </w:pPr>
      <w:r>
        <w:rPr>
          <w:bCs/>
          <w:color w:val="000000"/>
        </w:rPr>
        <w:t>Town vision</w:t>
      </w:r>
      <w:r w:rsidR="003F6CF5">
        <w:rPr>
          <w:bCs/>
          <w:color w:val="000000"/>
        </w:rPr>
        <w:t xml:space="preserve"> (including)</w:t>
      </w:r>
    </w:p>
    <w:p w14:paraId="373117F4" w14:textId="77777777" w:rsidR="003F6CF5" w:rsidRDefault="00EB441F" w:rsidP="003F6CF5">
      <w:pPr>
        <w:numPr>
          <w:ilvl w:val="3"/>
          <w:numId w:val="4"/>
        </w:numPr>
        <w:pBdr>
          <w:top w:val="nil"/>
          <w:left w:val="nil"/>
          <w:bottom w:val="nil"/>
          <w:right w:val="nil"/>
          <w:between w:val="nil"/>
        </w:pBdr>
        <w:rPr>
          <w:bCs/>
          <w:color w:val="000000"/>
        </w:rPr>
      </w:pPr>
      <w:r w:rsidRPr="000D45C0">
        <w:rPr>
          <w:bCs/>
          <w:color w:val="000000"/>
        </w:rPr>
        <w:t>Survey of the town residence</w:t>
      </w:r>
    </w:p>
    <w:p w14:paraId="6138CB33" w14:textId="0351848A" w:rsidR="006411B9" w:rsidRPr="003F6CF5" w:rsidRDefault="006411B9" w:rsidP="006411B9">
      <w:pPr>
        <w:numPr>
          <w:ilvl w:val="3"/>
          <w:numId w:val="4"/>
        </w:numPr>
        <w:pBdr>
          <w:top w:val="nil"/>
          <w:left w:val="nil"/>
          <w:bottom w:val="nil"/>
          <w:right w:val="nil"/>
          <w:between w:val="nil"/>
        </w:pBdr>
        <w:rPr>
          <w:bCs/>
          <w:color w:val="000000"/>
        </w:rPr>
      </w:pPr>
      <w:r w:rsidRPr="003F6CF5">
        <w:rPr>
          <w:bCs/>
          <w:color w:val="000000"/>
        </w:rPr>
        <w:t>Arborist and tree survey</w:t>
      </w:r>
    </w:p>
    <w:p w14:paraId="5FB958D1" w14:textId="64D43C23" w:rsidR="0084086D" w:rsidRPr="000D45C0" w:rsidRDefault="00EB441F" w:rsidP="000D45C0">
      <w:pPr>
        <w:numPr>
          <w:ilvl w:val="2"/>
          <w:numId w:val="4"/>
        </w:numPr>
        <w:pBdr>
          <w:top w:val="nil"/>
          <w:left w:val="nil"/>
          <w:bottom w:val="nil"/>
          <w:right w:val="nil"/>
          <w:between w:val="nil"/>
        </w:pBdr>
        <w:rPr>
          <w:bCs/>
          <w:color w:val="000000"/>
        </w:rPr>
      </w:pPr>
      <w:r w:rsidRPr="000D45C0">
        <w:rPr>
          <w:bCs/>
          <w:color w:val="000000"/>
        </w:rPr>
        <w:t>R</w:t>
      </w:r>
      <w:r w:rsidR="00F42462">
        <w:rPr>
          <w:bCs/>
          <w:color w:val="000000"/>
        </w:rPr>
        <w:t>eplacement of</w:t>
      </w:r>
      <w:r w:rsidR="00303E1C">
        <w:rPr>
          <w:bCs/>
          <w:color w:val="000000"/>
        </w:rPr>
        <w:t xml:space="preserve"> damaged</w:t>
      </w:r>
      <w:r w:rsidRPr="000D45C0">
        <w:rPr>
          <w:bCs/>
          <w:color w:val="000000"/>
        </w:rPr>
        <w:t xml:space="preserve"> pole on the tennis courts</w:t>
      </w:r>
    </w:p>
    <w:p w14:paraId="517A3CC1" w14:textId="77777777" w:rsidR="006257AE" w:rsidRDefault="006257AE">
      <w:pPr>
        <w:pBdr>
          <w:top w:val="nil"/>
          <w:left w:val="nil"/>
          <w:bottom w:val="nil"/>
          <w:right w:val="nil"/>
          <w:between w:val="nil"/>
        </w:pBdr>
        <w:spacing w:line="480" w:lineRule="auto"/>
        <w:ind w:left="360"/>
        <w:rPr>
          <w:b/>
          <w:u w:val="single"/>
        </w:rPr>
      </w:pPr>
    </w:p>
    <w:p w14:paraId="59798B95" w14:textId="77777777" w:rsidR="006257AE" w:rsidRDefault="00EF796F">
      <w:pPr>
        <w:numPr>
          <w:ilvl w:val="0"/>
          <w:numId w:val="1"/>
        </w:numPr>
        <w:pBdr>
          <w:top w:val="nil"/>
          <w:left w:val="nil"/>
          <w:bottom w:val="nil"/>
          <w:right w:val="nil"/>
          <w:between w:val="nil"/>
        </w:pBdr>
        <w:spacing w:line="480" w:lineRule="auto"/>
        <w:rPr>
          <w:color w:val="000000"/>
          <w:u w:val="single"/>
        </w:rPr>
      </w:pPr>
      <w:r>
        <w:rPr>
          <w:b/>
          <w:color w:val="000000"/>
          <w:u w:val="single"/>
        </w:rPr>
        <w:t>New Business:</w:t>
      </w:r>
    </w:p>
    <w:p w14:paraId="26ECBA4F" w14:textId="77777777" w:rsidR="006257AE" w:rsidRDefault="00EF796F">
      <w:pPr>
        <w:numPr>
          <w:ilvl w:val="0"/>
          <w:numId w:val="2"/>
        </w:numPr>
        <w:pBdr>
          <w:top w:val="nil"/>
          <w:left w:val="nil"/>
          <w:bottom w:val="nil"/>
          <w:right w:val="nil"/>
          <w:between w:val="nil"/>
        </w:pBdr>
        <w:jc w:val="both"/>
        <w:rPr>
          <w:color w:val="000000"/>
        </w:rPr>
      </w:pPr>
      <w:r>
        <w:rPr>
          <w:color w:val="000000"/>
        </w:rPr>
        <w:t>Mark Norwensky-Moving forward with research for new Town Hall</w:t>
      </w:r>
    </w:p>
    <w:p w14:paraId="62B420BE" w14:textId="77777777" w:rsidR="006257AE" w:rsidRDefault="00EF796F">
      <w:pPr>
        <w:numPr>
          <w:ilvl w:val="0"/>
          <w:numId w:val="2"/>
        </w:numPr>
        <w:pBdr>
          <w:top w:val="nil"/>
          <w:left w:val="nil"/>
          <w:bottom w:val="nil"/>
          <w:right w:val="nil"/>
          <w:between w:val="nil"/>
        </w:pBdr>
        <w:jc w:val="both"/>
        <w:rPr>
          <w:color w:val="000000"/>
        </w:rPr>
      </w:pPr>
      <w:r>
        <w:rPr>
          <w:color w:val="000000"/>
        </w:rPr>
        <w:t>Mark Norwensky- Report &amp; plan with state law enforcemen</w:t>
      </w:r>
      <w:r>
        <w:t>t</w:t>
      </w:r>
    </w:p>
    <w:p w14:paraId="33591422" w14:textId="77777777" w:rsidR="007F4D64" w:rsidRPr="007F4D64" w:rsidRDefault="007F4D64" w:rsidP="007F4D64">
      <w:pPr>
        <w:numPr>
          <w:ilvl w:val="0"/>
          <w:numId w:val="2"/>
        </w:numPr>
        <w:pBdr>
          <w:top w:val="nil"/>
          <w:left w:val="nil"/>
          <w:bottom w:val="nil"/>
          <w:right w:val="nil"/>
          <w:between w:val="nil"/>
        </w:pBdr>
        <w:jc w:val="both"/>
        <w:rPr>
          <w:color w:val="000000"/>
        </w:rPr>
      </w:pPr>
      <w:r>
        <w:rPr>
          <w:color w:val="000000"/>
        </w:rPr>
        <w:t xml:space="preserve">Melinda Jones- Commercial Business Plan </w:t>
      </w:r>
    </w:p>
    <w:p w14:paraId="42F8046B" w14:textId="5AAC0016" w:rsidR="008F1D7F" w:rsidRDefault="00EF796F">
      <w:pPr>
        <w:numPr>
          <w:ilvl w:val="0"/>
          <w:numId w:val="2"/>
        </w:numPr>
        <w:pBdr>
          <w:top w:val="nil"/>
          <w:left w:val="nil"/>
          <w:bottom w:val="nil"/>
          <w:right w:val="nil"/>
          <w:between w:val="nil"/>
        </w:pBdr>
        <w:jc w:val="both"/>
        <w:rPr>
          <w:color w:val="000000"/>
        </w:rPr>
      </w:pPr>
      <w:r>
        <w:rPr>
          <w:color w:val="000000"/>
        </w:rPr>
        <w:t>Road repair 11</w:t>
      </w:r>
      <w:r>
        <w:rPr>
          <w:color w:val="000000"/>
          <w:vertAlign w:val="superscript"/>
        </w:rPr>
        <w:t>th</w:t>
      </w:r>
      <w:r>
        <w:rPr>
          <w:color w:val="000000"/>
        </w:rPr>
        <w:t xml:space="preserve"> Ave</w:t>
      </w:r>
      <w:r w:rsidR="00E94467">
        <w:rPr>
          <w:color w:val="000000"/>
        </w:rPr>
        <w:t xml:space="preserve"> Quotes</w:t>
      </w:r>
      <w:r>
        <w:rPr>
          <w:color w:val="000000"/>
        </w:rPr>
        <w:t xml:space="preserve"> </w:t>
      </w:r>
    </w:p>
    <w:p w14:paraId="17FB0CDA" w14:textId="6956E734" w:rsidR="006257AE" w:rsidRPr="00E94467" w:rsidRDefault="00EF796F" w:rsidP="00E94467">
      <w:pPr>
        <w:numPr>
          <w:ilvl w:val="0"/>
          <w:numId w:val="2"/>
        </w:numPr>
        <w:pBdr>
          <w:top w:val="nil"/>
          <w:left w:val="nil"/>
          <w:bottom w:val="nil"/>
          <w:right w:val="nil"/>
          <w:between w:val="nil"/>
        </w:pBdr>
        <w:jc w:val="both"/>
        <w:rPr>
          <w:color w:val="000000"/>
        </w:rPr>
      </w:pPr>
      <w:r w:rsidRPr="00E94467">
        <w:rPr>
          <w:color w:val="000000"/>
        </w:rPr>
        <w:t>Carpet</w:t>
      </w:r>
      <w:r w:rsidR="00E94467">
        <w:rPr>
          <w:color w:val="000000"/>
        </w:rPr>
        <w:t>/</w:t>
      </w:r>
      <w:r w:rsidRPr="00E94467">
        <w:rPr>
          <w:color w:val="000000"/>
        </w:rPr>
        <w:t>Tile quotes for the clinic</w:t>
      </w:r>
    </w:p>
    <w:p w14:paraId="0AB20ECE" w14:textId="0E5BD182" w:rsidR="00917E35" w:rsidRPr="00E343D1" w:rsidRDefault="00EF796F" w:rsidP="00E343D1">
      <w:pPr>
        <w:numPr>
          <w:ilvl w:val="0"/>
          <w:numId w:val="2"/>
        </w:numPr>
        <w:pBdr>
          <w:top w:val="nil"/>
          <w:left w:val="nil"/>
          <w:bottom w:val="nil"/>
          <w:right w:val="nil"/>
          <w:between w:val="nil"/>
        </w:pBdr>
        <w:jc w:val="both"/>
        <w:rPr>
          <w:color w:val="000000"/>
        </w:rPr>
      </w:pPr>
      <w:r>
        <w:rPr>
          <w:color w:val="000000"/>
        </w:rPr>
        <w:t>Appeal for the Signs</w:t>
      </w:r>
      <w:r w:rsidR="001944EC">
        <w:rPr>
          <w:color w:val="000000"/>
        </w:rPr>
        <w:t xml:space="preserve"> at 20700 9</w:t>
      </w:r>
      <w:r w:rsidR="001944EC" w:rsidRPr="001944EC">
        <w:rPr>
          <w:color w:val="000000"/>
          <w:vertAlign w:val="superscript"/>
        </w:rPr>
        <w:t>th</w:t>
      </w:r>
      <w:r w:rsidR="001944EC">
        <w:rPr>
          <w:color w:val="000000"/>
        </w:rPr>
        <w:t xml:space="preserve"> Street. </w:t>
      </w:r>
    </w:p>
    <w:p w14:paraId="56C1E7D4" w14:textId="0CF29494" w:rsidR="006257AE" w:rsidRDefault="00EF796F">
      <w:pPr>
        <w:numPr>
          <w:ilvl w:val="0"/>
          <w:numId w:val="2"/>
        </w:numPr>
        <w:pBdr>
          <w:top w:val="nil"/>
          <w:left w:val="nil"/>
          <w:bottom w:val="nil"/>
          <w:right w:val="nil"/>
          <w:between w:val="nil"/>
        </w:pBdr>
        <w:spacing w:line="480" w:lineRule="auto"/>
        <w:jc w:val="both"/>
        <w:rPr>
          <w:color w:val="000000"/>
        </w:rPr>
      </w:pPr>
      <w:r>
        <w:rPr>
          <w:color w:val="000000"/>
        </w:rPr>
        <w:t>Request for payment plan and reinstatement of water services Account</w:t>
      </w:r>
      <w:r w:rsidR="00750741">
        <w:rPr>
          <w:color w:val="000000"/>
        </w:rPr>
        <w:t xml:space="preserve"> </w:t>
      </w:r>
      <w:r>
        <w:rPr>
          <w:color w:val="000000"/>
        </w:rPr>
        <w:t>#2364</w:t>
      </w:r>
      <w:r w:rsidR="00FC092C">
        <w:rPr>
          <w:color w:val="000000"/>
        </w:rPr>
        <w:t xml:space="preserve"> </w:t>
      </w:r>
    </w:p>
    <w:p w14:paraId="67E78BF3" w14:textId="77777777" w:rsidR="006257AE" w:rsidRDefault="00EF796F">
      <w:pPr>
        <w:numPr>
          <w:ilvl w:val="0"/>
          <w:numId w:val="1"/>
        </w:numPr>
        <w:pBdr>
          <w:top w:val="nil"/>
          <w:left w:val="nil"/>
          <w:bottom w:val="nil"/>
          <w:right w:val="nil"/>
          <w:between w:val="nil"/>
        </w:pBdr>
        <w:spacing w:line="480" w:lineRule="auto"/>
        <w:rPr>
          <w:color w:val="000000"/>
          <w:u w:val="single"/>
        </w:rPr>
      </w:pPr>
      <w:r>
        <w:rPr>
          <w:b/>
          <w:color w:val="000000"/>
          <w:u w:val="single"/>
        </w:rPr>
        <w:t>Message from the Ma</w:t>
      </w:r>
      <w:r>
        <w:rPr>
          <w:b/>
          <w:u w:val="single"/>
        </w:rPr>
        <w:t>y</w:t>
      </w:r>
      <w:r>
        <w:rPr>
          <w:b/>
          <w:color w:val="000000"/>
          <w:u w:val="single"/>
        </w:rPr>
        <w:t>or:</w:t>
      </w:r>
    </w:p>
    <w:p w14:paraId="38F0E49C" w14:textId="77777777" w:rsidR="006257AE" w:rsidRDefault="00EF796F">
      <w:pPr>
        <w:numPr>
          <w:ilvl w:val="0"/>
          <w:numId w:val="1"/>
        </w:numPr>
        <w:pBdr>
          <w:top w:val="nil"/>
          <w:left w:val="nil"/>
          <w:bottom w:val="nil"/>
          <w:right w:val="nil"/>
          <w:between w:val="nil"/>
        </w:pBdr>
        <w:spacing w:line="360" w:lineRule="auto"/>
        <w:rPr>
          <w:color w:val="000000"/>
          <w:u w:val="single"/>
        </w:rPr>
      </w:pPr>
      <w:r>
        <w:rPr>
          <w:b/>
          <w:color w:val="000000"/>
          <w:u w:val="single"/>
        </w:rPr>
        <w:t>Message from the Counsel:</w:t>
      </w:r>
    </w:p>
    <w:p w14:paraId="0C7F0DC4" w14:textId="77777777" w:rsidR="006257AE" w:rsidRDefault="006257AE">
      <w:pPr>
        <w:pBdr>
          <w:top w:val="nil"/>
          <w:left w:val="nil"/>
          <w:bottom w:val="nil"/>
          <w:right w:val="nil"/>
          <w:between w:val="nil"/>
        </w:pBdr>
        <w:jc w:val="both"/>
        <w:rPr>
          <w:color w:val="000000"/>
          <w:sz w:val="20"/>
          <w:szCs w:val="20"/>
        </w:rPr>
      </w:pPr>
    </w:p>
    <w:p w14:paraId="013FCA8F" w14:textId="77777777" w:rsidR="006257AE" w:rsidRDefault="006257AE">
      <w:pPr>
        <w:pBdr>
          <w:top w:val="nil"/>
          <w:left w:val="nil"/>
          <w:bottom w:val="nil"/>
          <w:right w:val="nil"/>
          <w:between w:val="nil"/>
        </w:pBdr>
        <w:jc w:val="both"/>
        <w:rPr>
          <w:color w:val="000000"/>
          <w:sz w:val="20"/>
          <w:szCs w:val="20"/>
        </w:rPr>
      </w:pPr>
    </w:p>
    <w:p w14:paraId="074A85D4" w14:textId="77777777" w:rsidR="006257AE" w:rsidRDefault="006257AE">
      <w:pPr>
        <w:pBdr>
          <w:top w:val="nil"/>
          <w:left w:val="nil"/>
          <w:bottom w:val="nil"/>
          <w:right w:val="nil"/>
          <w:between w:val="nil"/>
        </w:pBdr>
        <w:jc w:val="both"/>
        <w:rPr>
          <w:color w:val="000000"/>
          <w:sz w:val="20"/>
          <w:szCs w:val="20"/>
        </w:rPr>
      </w:pPr>
    </w:p>
    <w:p w14:paraId="50FCBA22" w14:textId="77777777" w:rsidR="006257AE" w:rsidRDefault="006257AE">
      <w:pPr>
        <w:pBdr>
          <w:top w:val="nil"/>
          <w:left w:val="nil"/>
          <w:bottom w:val="nil"/>
          <w:right w:val="nil"/>
          <w:between w:val="nil"/>
        </w:pBdr>
        <w:jc w:val="both"/>
        <w:rPr>
          <w:color w:val="000000"/>
          <w:sz w:val="20"/>
          <w:szCs w:val="20"/>
        </w:rPr>
      </w:pPr>
    </w:p>
    <w:p w14:paraId="0A7D7E76" w14:textId="77777777" w:rsidR="006257AE" w:rsidRDefault="006257AE">
      <w:pPr>
        <w:pBdr>
          <w:top w:val="nil"/>
          <w:left w:val="nil"/>
          <w:bottom w:val="nil"/>
          <w:right w:val="nil"/>
          <w:between w:val="nil"/>
        </w:pBdr>
        <w:jc w:val="both"/>
        <w:rPr>
          <w:color w:val="000000"/>
          <w:sz w:val="20"/>
          <w:szCs w:val="20"/>
        </w:rPr>
      </w:pPr>
    </w:p>
    <w:p w14:paraId="0B693768" w14:textId="77777777" w:rsidR="006257AE" w:rsidRDefault="006257AE">
      <w:pPr>
        <w:pBdr>
          <w:top w:val="nil"/>
          <w:left w:val="nil"/>
          <w:bottom w:val="nil"/>
          <w:right w:val="nil"/>
          <w:between w:val="nil"/>
        </w:pBdr>
        <w:jc w:val="both"/>
        <w:rPr>
          <w:color w:val="000000"/>
          <w:sz w:val="20"/>
          <w:szCs w:val="20"/>
        </w:rPr>
      </w:pPr>
    </w:p>
    <w:p w14:paraId="5E7F4FA5" w14:textId="77777777" w:rsidR="006257AE" w:rsidRDefault="006257AE">
      <w:pPr>
        <w:pBdr>
          <w:top w:val="nil"/>
          <w:left w:val="nil"/>
          <w:bottom w:val="nil"/>
          <w:right w:val="nil"/>
          <w:between w:val="nil"/>
        </w:pBdr>
        <w:jc w:val="both"/>
        <w:rPr>
          <w:color w:val="000000"/>
          <w:sz w:val="20"/>
          <w:szCs w:val="20"/>
        </w:rPr>
      </w:pPr>
    </w:p>
    <w:p w14:paraId="551F55FD" w14:textId="77777777" w:rsidR="006257AE" w:rsidRDefault="00EF796F">
      <w:pPr>
        <w:pBdr>
          <w:top w:val="nil"/>
          <w:left w:val="nil"/>
          <w:bottom w:val="nil"/>
          <w:right w:val="nil"/>
          <w:between w:val="nil"/>
        </w:pBdr>
        <w:jc w:val="both"/>
        <w:rPr>
          <w:color w:val="000000"/>
          <w:sz w:val="20"/>
          <w:szCs w:val="20"/>
        </w:rPr>
      </w:pPr>
      <w:r>
        <w:rPr>
          <w:color w:val="000000"/>
          <w:sz w:val="20"/>
          <w:szCs w:val="20"/>
        </w:rPr>
        <w:t>Meeting Adjourned</w:t>
      </w:r>
    </w:p>
    <w:p w14:paraId="2E32BE14" w14:textId="77777777" w:rsidR="006257AE" w:rsidRDefault="00EF796F">
      <w:pPr>
        <w:pBdr>
          <w:top w:val="nil"/>
          <w:left w:val="nil"/>
          <w:bottom w:val="nil"/>
          <w:right w:val="nil"/>
          <w:between w:val="nil"/>
        </w:pBdr>
        <w:jc w:val="center"/>
        <w:rPr>
          <w:color w:val="000000"/>
          <w:sz w:val="16"/>
          <w:szCs w:val="16"/>
        </w:rPr>
      </w:pPr>
      <w:r>
        <w:rPr>
          <w:i/>
          <w:color w:val="000000"/>
          <w:sz w:val="16"/>
          <w:szCs w:val="16"/>
        </w:rPr>
        <w:t>**Notice to Meeting Attendees:  As a courtesy to others, please ensure cell phones are turned off during meeting**</w:t>
      </w:r>
    </w:p>
    <w:p w14:paraId="6BB2BFB5" w14:textId="77777777" w:rsidR="006257AE" w:rsidRDefault="00EF796F">
      <w:pPr>
        <w:pBdr>
          <w:top w:val="nil"/>
          <w:left w:val="nil"/>
          <w:bottom w:val="nil"/>
          <w:right w:val="nil"/>
          <w:between w:val="nil"/>
        </w:pBdr>
        <w:jc w:val="center"/>
        <w:rPr>
          <w:color w:val="000000"/>
          <w:sz w:val="16"/>
          <w:szCs w:val="16"/>
        </w:rPr>
      </w:pPr>
      <w:r>
        <w:rPr>
          <w:i/>
          <w:color w:val="000000"/>
          <w:sz w:val="16"/>
          <w:szCs w:val="16"/>
        </w:rPr>
        <w:t>Welcome to the Town of McIntosh Town Council meeting.  All persons wishing to address the Town Council will be asked to limit their comments to the specific subject being addressed.  However, in order to foster mutual respect between the Town Council and the public, it is requested that comments are directed at specific issues rather than personal comments directed toward Board members or staff.</w:t>
      </w:r>
    </w:p>
    <w:p w14:paraId="437176AB" w14:textId="77777777" w:rsidR="006257AE" w:rsidRDefault="00EF796F">
      <w:pPr>
        <w:pBdr>
          <w:top w:val="nil"/>
          <w:left w:val="nil"/>
          <w:bottom w:val="nil"/>
          <w:right w:val="nil"/>
          <w:between w:val="nil"/>
        </w:pBdr>
        <w:jc w:val="center"/>
        <w:rPr>
          <w:color w:val="000000"/>
          <w:sz w:val="16"/>
          <w:szCs w:val="16"/>
        </w:rPr>
      </w:pPr>
      <w:r>
        <w:rPr>
          <w:i/>
          <w:color w:val="000000"/>
          <w:sz w:val="16"/>
          <w:szCs w:val="16"/>
        </w:rPr>
        <w:t>Please note that if a person desires to appeal any decision made to any matter considered at the above meeting, that person may need to ensure that a verbatim record of the proceeding be made, which record includes the testimony and evidence which the appeal is to be based.</w:t>
      </w:r>
    </w:p>
    <w:sectPr w:rsidR="006257A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3E66"/>
    <w:multiLevelType w:val="multilevel"/>
    <w:tmpl w:val="1ED64B3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2E7E4B3B"/>
    <w:multiLevelType w:val="multilevel"/>
    <w:tmpl w:val="A22608B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39DD1FF5"/>
    <w:multiLevelType w:val="multilevel"/>
    <w:tmpl w:val="87D80DB6"/>
    <w:lvl w:ilvl="0">
      <w:start w:val="1"/>
      <w:numFmt w:val="upperRoman"/>
      <w:lvlText w:val="%1."/>
      <w:lvlJc w:val="right"/>
      <w:pPr>
        <w:ind w:left="360" w:hanging="360"/>
      </w:pPr>
      <w:rPr>
        <w:b w:val="0"/>
        <w:vertAlign w:val="baseline"/>
      </w:rPr>
    </w:lvl>
    <w:lvl w:ilvl="1">
      <w:start w:val="1"/>
      <w:numFmt w:val="upp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15:restartNumberingAfterBreak="0">
    <w:nsid w:val="77914CBB"/>
    <w:multiLevelType w:val="multilevel"/>
    <w:tmpl w:val="DF185BB0"/>
    <w:lvl w:ilvl="0">
      <w:start w:val="1"/>
      <w:numFmt w:val="upperRoman"/>
      <w:lvlText w:val="%1."/>
      <w:lvlJc w:val="right"/>
      <w:pPr>
        <w:ind w:left="360" w:hanging="360"/>
      </w:pPr>
      <w:rPr>
        <w:b w:val="0"/>
        <w:vertAlign w:val="baseline"/>
      </w:rPr>
    </w:lvl>
    <w:lvl w:ilvl="1">
      <w:start w:val="1"/>
      <w:numFmt w:val="bullet"/>
      <w:lvlText w:val=""/>
      <w:lvlJc w:val="left"/>
      <w:pPr>
        <w:ind w:left="720" w:hanging="360"/>
      </w:pPr>
      <w:rPr>
        <w:rFonts w:ascii="Symbol" w:hAnsi="Symbol" w:hint="default"/>
        <w:vertAlign w:val="baseline"/>
      </w:rPr>
    </w:lvl>
    <w:lvl w:ilvl="2">
      <w:start w:val="1"/>
      <w:numFmt w:val="bullet"/>
      <w:lvlText w:val=""/>
      <w:lvlJc w:val="left"/>
      <w:pPr>
        <w:ind w:left="1080" w:hanging="360"/>
      </w:pPr>
      <w:rPr>
        <w:rFonts w:ascii="Symbol" w:hAnsi="Symbol" w:hint="default"/>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7AE"/>
    <w:rsid w:val="000D45C0"/>
    <w:rsid w:val="00160728"/>
    <w:rsid w:val="001944EC"/>
    <w:rsid w:val="002132A3"/>
    <w:rsid w:val="00303E1C"/>
    <w:rsid w:val="0032502D"/>
    <w:rsid w:val="003F6CF5"/>
    <w:rsid w:val="006257AE"/>
    <w:rsid w:val="006411B9"/>
    <w:rsid w:val="006B7252"/>
    <w:rsid w:val="006B7A08"/>
    <w:rsid w:val="00750741"/>
    <w:rsid w:val="007F4D64"/>
    <w:rsid w:val="0084086D"/>
    <w:rsid w:val="008F1D7F"/>
    <w:rsid w:val="00917E35"/>
    <w:rsid w:val="00934CFF"/>
    <w:rsid w:val="00E343D1"/>
    <w:rsid w:val="00E94467"/>
    <w:rsid w:val="00EB441F"/>
    <w:rsid w:val="00EF796F"/>
    <w:rsid w:val="00F42462"/>
    <w:rsid w:val="00FC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E338"/>
  <w15:docId w15:val="{E0E59BF7-05F9-46B2-AE33-2398E2E2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right"/>
      <w:outlineLvl w:val="0"/>
    </w:pPr>
    <w:rPr>
      <w:rFonts w:ascii="Monotype Corsiva" w:eastAsia="Monotype Corsiva" w:hAnsi="Monotype Corsiva" w:cs="Monotype Corsiva"/>
      <w:b/>
      <w:sz w:val="32"/>
      <w:szCs w:val="32"/>
    </w:rPr>
  </w:style>
  <w:style w:type="paragraph" w:styleId="Heading2">
    <w:name w:val="heading 2"/>
    <w:basedOn w:val="Normal"/>
    <w:next w:val="Normal"/>
    <w:pPr>
      <w:keepNext/>
      <w:jc w:val="center"/>
      <w:outlineLvl w:val="1"/>
    </w:pPr>
    <w:rPr>
      <w:rFonts w:ascii="Monotype Corsiva" w:eastAsia="Monotype Corsiva" w:hAnsi="Monotype Corsiva" w:cs="Monotype Corsiva"/>
      <w:b/>
      <w:sz w:val="48"/>
      <w:szCs w:val="48"/>
    </w:rPr>
  </w:style>
  <w:style w:type="paragraph" w:styleId="Heading3">
    <w:name w:val="heading 3"/>
    <w:basedOn w:val="Normal"/>
    <w:next w:val="Normal"/>
    <w:pPr>
      <w:keepNext/>
      <w:jc w:val="center"/>
      <w:outlineLvl w:val="2"/>
    </w:pPr>
    <w:rPr>
      <w:rFonts w:ascii="Monotype Corsiva" w:eastAsia="Monotype Corsiva" w:hAnsi="Monotype Corsiva" w:cs="Monotype Corsiva"/>
      <w:b/>
      <w:sz w:val="40"/>
      <w:szCs w:val="40"/>
    </w:rPr>
  </w:style>
  <w:style w:type="paragraph" w:styleId="Heading4">
    <w:name w:val="heading 4"/>
    <w:basedOn w:val="Normal"/>
    <w:next w:val="Normal"/>
    <w:pPr>
      <w:keepNext/>
      <w:jc w:val="center"/>
      <w:outlineLvl w:val="3"/>
    </w:pPr>
    <w:rPr>
      <w:b/>
      <w:i/>
      <w:sz w:val="28"/>
      <w:szCs w:val="28"/>
    </w:rPr>
  </w:style>
  <w:style w:type="paragraph" w:styleId="Heading5">
    <w:name w:val="heading 5"/>
    <w:basedOn w:val="Normal"/>
    <w:next w:val="Normal"/>
    <w:pPr>
      <w:keepNext/>
      <w:outlineLvl w:val="4"/>
    </w:pPr>
    <w:rPr>
      <w:rFonts w:ascii="Monotype Corsiva" w:eastAsia="Monotype Corsiva" w:hAnsi="Monotype Corsiva" w:cs="Monotype Corsiva"/>
      <w:b/>
      <w:sz w:val="28"/>
      <w:szCs w:val="2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Monotype Corsiva" w:eastAsia="Monotype Corsiva" w:hAnsi="Monotype Corsiva" w:cs="Monotype Corsiva"/>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Rickman</dc:creator>
  <cp:lastModifiedBy>Jessi Gonzalez</cp:lastModifiedBy>
  <cp:revision>21</cp:revision>
  <cp:lastPrinted>2021-08-11T19:44:00Z</cp:lastPrinted>
  <dcterms:created xsi:type="dcterms:W3CDTF">2021-08-09T15:16:00Z</dcterms:created>
  <dcterms:modified xsi:type="dcterms:W3CDTF">2021-08-11T19:52:00Z</dcterms:modified>
</cp:coreProperties>
</file>